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B9A7E">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关于规范教师学期授课计划的通知</w:t>
      </w:r>
    </w:p>
    <w:p w14:paraId="617FF76C">
      <w:pPr>
        <w:rPr>
          <w:rFonts w:asciiTheme="majorEastAsia" w:hAnsiTheme="majorEastAsia" w:eastAsiaTheme="majorEastAsia"/>
          <w:sz w:val="28"/>
          <w:szCs w:val="28"/>
        </w:rPr>
      </w:pPr>
      <w:r>
        <w:rPr>
          <w:rFonts w:hint="eastAsia" w:asciiTheme="majorEastAsia" w:hAnsiTheme="majorEastAsia" w:eastAsiaTheme="majorEastAsia"/>
          <w:sz w:val="28"/>
          <w:szCs w:val="28"/>
        </w:rPr>
        <w:t>各系（部）：</w:t>
      </w:r>
    </w:p>
    <w:p w14:paraId="4A0317ED">
      <w:pPr>
        <w:spacing w:line="480" w:lineRule="exact"/>
        <w:ind w:firstLine="570"/>
        <w:rPr>
          <w:rFonts w:asciiTheme="majorEastAsia" w:hAnsiTheme="majorEastAsia" w:eastAsiaTheme="majorEastAsia"/>
          <w:sz w:val="28"/>
          <w:szCs w:val="28"/>
        </w:rPr>
      </w:pPr>
      <w:r>
        <w:rPr>
          <w:rFonts w:hint="eastAsia" w:asciiTheme="majorEastAsia" w:hAnsiTheme="majorEastAsia" w:eastAsiaTheme="majorEastAsia"/>
          <w:sz w:val="28"/>
          <w:szCs w:val="28"/>
        </w:rPr>
        <w:t>学期授课计划是教师教学工作重要的基础性文件，做好这项工作既是日常教学工作计划性与规范性的具体体现，也是做好教学工作的前提和保障。为提高教学质量，规范管理教学文档，根据人才培养工作评估指标体系的要求，特提出以下要求。</w:t>
      </w:r>
    </w:p>
    <w:p w14:paraId="42A8B305">
      <w:pPr>
        <w:spacing w:line="480" w:lineRule="exact"/>
        <w:ind w:firstLine="562" w:firstLineChars="200"/>
        <w:rPr>
          <w:rFonts w:asciiTheme="majorEastAsia" w:hAnsiTheme="majorEastAsia" w:eastAsiaTheme="majorEastAsia"/>
          <w:b/>
          <w:sz w:val="28"/>
          <w:szCs w:val="28"/>
        </w:rPr>
      </w:pPr>
      <w:r>
        <w:rPr>
          <w:rFonts w:hint="eastAsia" w:asciiTheme="majorEastAsia" w:hAnsiTheme="majorEastAsia" w:eastAsiaTheme="majorEastAsia"/>
          <w:b/>
          <w:sz w:val="28"/>
          <w:szCs w:val="28"/>
        </w:rPr>
        <w:t>一、《学期授课计划》上交时间</w:t>
      </w:r>
    </w:p>
    <w:p w14:paraId="3B7692BB">
      <w:p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202</w:t>
      </w:r>
      <w:r>
        <w:rPr>
          <w:rFonts w:hint="eastAsia" w:asciiTheme="majorEastAsia" w:hAnsiTheme="majorEastAsia" w:eastAsiaTheme="majorEastAsia"/>
          <w:sz w:val="28"/>
          <w:szCs w:val="28"/>
          <w:lang w:val="en-US" w:eastAsia="zh-CN"/>
        </w:rPr>
        <w:t>5</w:t>
      </w:r>
      <w:r>
        <w:rPr>
          <w:rFonts w:hint="eastAsia" w:asciiTheme="majorEastAsia" w:hAnsiTheme="majorEastAsia" w:eastAsiaTheme="majorEastAsia"/>
          <w:sz w:val="28"/>
          <w:szCs w:val="28"/>
        </w:rPr>
        <w:t>年</w:t>
      </w:r>
      <w:r>
        <w:rPr>
          <w:rFonts w:hint="eastAsia" w:asciiTheme="majorEastAsia" w:hAnsiTheme="majorEastAsia" w:eastAsiaTheme="majorEastAsia"/>
          <w:sz w:val="28"/>
          <w:szCs w:val="28"/>
          <w:lang w:val="en-US" w:eastAsia="zh-CN"/>
        </w:rPr>
        <w:t>3</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14</w:t>
      </w:r>
      <w:r>
        <w:rPr>
          <w:rFonts w:hint="eastAsia" w:asciiTheme="majorEastAsia" w:hAnsiTheme="majorEastAsia" w:eastAsiaTheme="majorEastAsia"/>
          <w:sz w:val="28"/>
          <w:szCs w:val="28"/>
        </w:rPr>
        <w:t>日前任课教师上交学期授课计划至所属教研室，</w:t>
      </w:r>
      <w:r>
        <w:rPr>
          <w:rFonts w:hint="eastAsia" w:asciiTheme="majorEastAsia" w:hAnsiTheme="majorEastAsia" w:eastAsiaTheme="majorEastAsia"/>
          <w:sz w:val="28"/>
          <w:szCs w:val="28"/>
          <w:lang w:val="en-US" w:eastAsia="zh-CN"/>
        </w:rPr>
        <w:t>4</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11</w:t>
      </w:r>
      <w:r>
        <w:rPr>
          <w:rFonts w:hint="eastAsia" w:asciiTheme="majorEastAsia" w:hAnsiTheme="majorEastAsia" w:eastAsiaTheme="majorEastAsia"/>
          <w:sz w:val="28"/>
          <w:szCs w:val="28"/>
        </w:rPr>
        <w:t>日前系（院）组织审核授课计划并将审核情况上报教务处，电子档以教师姓名命名文件夹、教研室为单位压缩打包发至教务处</w:t>
      </w:r>
      <w:r>
        <w:rPr>
          <w:rFonts w:hint="eastAsia" w:asciiTheme="majorEastAsia" w:hAnsiTheme="majorEastAsia" w:eastAsiaTheme="majorEastAsia"/>
          <w:sz w:val="28"/>
          <w:szCs w:val="28"/>
          <w:lang w:val="en-US" w:eastAsia="zh-CN"/>
        </w:rPr>
        <w:t>王鑫</w:t>
      </w:r>
      <w:r>
        <w:rPr>
          <w:rFonts w:hint="eastAsia" w:asciiTheme="majorEastAsia" w:hAnsiTheme="majorEastAsia" w:eastAsiaTheme="majorEastAsia"/>
          <w:sz w:val="28"/>
          <w:szCs w:val="28"/>
        </w:rPr>
        <w:t>老师处存档。</w:t>
      </w:r>
    </w:p>
    <w:p w14:paraId="557E093D">
      <w:pPr>
        <w:spacing w:line="480" w:lineRule="exact"/>
        <w:ind w:firstLine="570"/>
        <w:rPr>
          <w:rFonts w:asciiTheme="majorEastAsia" w:hAnsiTheme="majorEastAsia" w:eastAsiaTheme="majorEastAsia"/>
          <w:b/>
          <w:sz w:val="28"/>
          <w:szCs w:val="28"/>
        </w:rPr>
      </w:pPr>
      <w:r>
        <w:rPr>
          <w:rFonts w:hint="eastAsia" w:asciiTheme="majorEastAsia" w:hAnsiTheme="majorEastAsia" w:eastAsiaTheme="majorEastAsia"/>
          <w:b/>
          <w:sz w:val="28"/>
          <w:szCs w:val="28"/>
        </w:rPr>
        <w:t>二、《学期授课计划》制订要求</w:t>
      </w:r>
    </w:p>
    <w:p w14:paraId="577FEE5E">
      <w:pPr>
        <w:spacing w:line="480" w:lineRule="exact"/>
        <w:ind w:firstLine="570"/>
        <w:rPr>
          <w:rFonts w:asciiTheme="majorEastAsia" w:hAnsiTheme="majorEastAsia" w:eastAsiaTheme="majorEastAsia"/>
          <w:sz w:val="28"/>
          <w:szCs w:val="28"/>
        </w:rPr>
      </w:pPr>
      <w:r>
        <w:rPr>
          <w:rFonts w:hint="eastAsia" w:asciiTheme="majorEastAsia" w:hAnsiTheme="majorEastAsia" w:eastAsiaTheme="majorEastAsia"/>
          <w:sz w:val="28"/>
          <w:szCs w:val="28"/>
        </w:rPr>
        <w:t>1、我院所有开设课程都必须制定学期授课计划。</w:t>
      </w:r>
    </w:p>
    <w:p w14:paraId="092F9E22">
      <w:pPr>
        <w:spacing w:line="480" w:lineRule="exact"/>
        <w:ind w:firstLine="570"/>
        <w:rPr>
          <w:rFonts w:asciiTheme="majorEastAsia" w:hAnsiTheme="majorEastAsia" w:eastAsiaTheme="majorEastAsia"/>
          <w:sz w:val="28"/>
          <w:szCs w:val="28"/>
        </w:rPr>
      </w:pPr>
      <w:r>
        <w:rPr>
          <w:rFonts w:hint="eastAsia" w:asciiTheme="majorEastAsia" w:hAnsiTheme="majorEastAsia" w:eastAsiaTheme="majorEastAsia"/>
          <w:sz w:val="28"/>
          <w:szCs w:val="28"/>
        </w:rPr>
        <w:t>2、学期授课计划原则上应在学期开学初制定。</w:t>
      </w:r>
    </w:p>
    <w:p w14:paraId="1E6D1814">
      <w:pPr>
        <w:spacing w:line="480" w:lineRule="exact"/>
        <w:ind w:firstLine="570"/>
        <w:rPr>
          <w:rFonts w:asciiTheme="majorEastAsia" w:hAnsiTheme="majorEastAsia" w:eastAsiaTheme="majorEastAsia"/>
          <w:sz w:val="28"/>
          <w:szCs w:val="28"/>
        </w:rPr>
      </w:pPr>
      <w:r>
        <w:rPr>
          <w:rFonts w:hint="eastAsia" w:asciiTheme="majorEastAsia" w:hAnsiTheme="majorEastAsia" w:eastAsiaTheme="majorEastAsia"/>
          <w:sz w:val="28"/>
          <w:szCs w:val="28"/>
        </w:rPr>
        <w:t>3、学期授课计划采用统一格式（文档格式见附表），要求用A4纸打印。</w:t>
      </w:r>
    </w:p>
    <w:p w14:paraId="223C5B7E">
      <w:pPr>
        <w:spacing w:line="480" w:lineRule="exact"/>
        <w:ind w:firstLine="570"/>
        <w:rPr>
          <w:rFonts w:asciiTheme="majorEastAsia" w:hAnsiTheme="majorEastAsia" w:eastAsiaTheme="majorEastAsia"/>
          <w:sz w:val="28"/>
          <w:szCs w:val="28"/>
        </w:rPr>
      </w:pPr>
      <w:r>
        <w:rPr>
          <w:rFonts w:hint="eastAsia" w:asciiTheme="majorEastAsia" w:hAnsiTheme="majorEastAsia" w:eastAsiaTheme="majorEastAsia"/>
          <w:sz w:val="28"/>
          <w:szCs w:val="28"/>
        </w:rPr>
        <w:t>4、学期授课计划必须经课程团队负责人、教研室主任审核、教学副主任、系部主任审核后签字。</w:t>
      </w:r>
    </w:p>
    <w:p w14:paraId="150E4820">
      <w:pPr>
        <w:spacing w:line="480" w:lineRule="exact"/>
        <w:ind w:firstLine="570"/>
        <w:rPr>
          <w:rFonts w:asciiTheme="majorEastAsia" w:hAnsiTheme="majorEastAsia" w:eastAsiaTheme="majorEastAsia"/>
          <w:sz w:val="28"/>
          <w:szCs w:val="28"/>
        </w:rPr>
      </w:pPr>
      <w:r>
        <w:rPr>
          <w:rFonts w:hint="eastAsia" w:asciiTheme="majorEastAsia" w:hAnsiTheme="majorEastAsia" w:eastAsiaTheme="majorEastAsia"/>
          <w:sz w:val="28"/>
          <w:szCs w:val="28"/>
        </w:rPr>
        <w:t>5、学期授课计划纸质档一式二份，其中系部存档一份，教师保留一份；电子档由系部统一收齐按每一位授课老师姓名进行文件夹命名后进行汇总存档。</w:t>
      </w:r>
    </w:p>
    <w:p w14:paraId="11EAB674">
      <w:pPr>
        <w:spacing w:line="480" w:lineRule="exact"/>
        <w:ind w:firstLine="570"/>
        <w:rPr>
          <w:rFonts w:asciiTheme="majorEastAsia" w:hAnsiTheme="majorEastAsia" w:eastAsiaTheme="majorEastAsia"/>
          <w:b/>
          <w:sz w:val="28"/>
          <w:szCs w:val="28"/>
        </w:rPr>
      </w:pPr>
      <w:r>
        <w:rPr>
          <w:rFonts w:hint="eastAsia" w:asciiTheme="majorEastAsia" w:hAnsiTheme="majorEastAsia" w:eastAsiaTheme="majorEastAsia"/>
          <w:b/>
          <w:sz w:val="28"/>
          <w:szCs w:val="28"/>
        </w:rPr>
        <w:t>二、《学期授课计划》编写要求</w:t>
      </w:r>
    </w:p>
    <w:p w14:paraId="230FFA5F">
      <w:pPr>
        <w:spacing w:line="480" w:lineRule="exact"/>
        <w:ind w:firstLine="570"/>
        <w:rPr>
          <w:rFonts w:asciiTheme="majorEastAsia" w:hAnsiTheme="majorEastAsia" w:eastAsiaTheme="majorEastAsia"/>
          <w:sz w:val="28"/>
          <w:szCs w:val="28"/>
        </w:rPr>
      </w:pPr>
      <w:r>
        <w:rPr>
          <w:rFonts w:hint="eastAsia" w:asciiTheme="majorEastAsia" w:hAnsiTheme="majorEastAsia" w:eastAsiaTheme="majorEastAsia"/>
          <w:sz w:val="28"/>
          <w:szCs w:val="28"/>
        </w:rPr>
        <w:t>1、系部、专业、班级、课程栏：要求写全称。</w:t>
      </w:r>
    </w:p>
    <w:p w14:paraId="3FDBA773">
      <w:p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2、周课时相同的情况下同一系部专业的不同班级可并排写在班级一栏，不同系部专业可在系部和专业班级栏并列填写；周课时不同的系部班级另外填写一份《学期授课计划》。</w:t>
      </w:r>
    </w:p>
    <w:p w14:paraId="20149784">
      <w:pPr>
        <w:spacing w:line="480" w:lineRule="exact"/>
        <w:ind w:firstLine="560" w:firstLineChars="200"/>
        <w:rPr>
          <w:b/>
          <w:color w:val="FF0000"/>
          <w:sz w:val="24"/>
        </w:rPr>
      </w:pPr>
      <w:r>
        <w:rPr>
          <w:rFonts w:hint="eastAsia"/>
          <w:sz w:val="28"/>
          <w:szCs w:val="28"/>
        </w:rPr>
        <w:t>3、上课周数</w:t>
      </w:r>
      <w:r>
        <w:rPr>
          <w:rFonts w:hint="eastAsia" w:asciiTheme="majorEastAsia" w:hAnsiTheme="majorEastAsia" w:eastAsiaTheme="majorEastAsia"/>
          <w:sz w:val="28"/>
          <w:szCs w:val="28"/>
        </w:rPr>
        <w:t>：</w:t>
      </w:r>
      <w:r>
        <w:rPr>
          <w:rFonts w:hint="eastAsia"/>
          <w:b/>
          <w:color w:val="FF0000"/>
          <w:sz w:val="24"/>
          <w:u w:val="single"/>
        </w:rPr>
        <w:t>按照行事历实际上课周数，如遇法定节假日冲课未安排补课的，请按实际情况填写</w:t>
      </w:r>
      <w:r>
        <w:rPr>
          <w:rFonts w:hint="eastAsia"/>
          <w:b/>
          <w:color w:val="FF0000"/>
          <w:sz w:val="24"/>
        </w:rPr>
        <w:t xml:space="preserve"> 。</w:t>
      </w:r>
    </w:p>
    <w:p w14:paraId="7A4BF019">
      <w:pPr>
        <w:spacing w:line="480" w:lineRule="exact"/>
        <w:ind w:firstLine="570"/>
        <w:rPr>
          <w:b/>
          <w:color w:val="FF0000"/>
          <w:sz w:val="24"/>
        </w:rPr>
      </w:pPr>
      <w:r>
        <w:rPr>
          <w:rFonts w:hint="eastAsia" w:asciiTheme="majorEastAsia" w:hAnsiTheme="majorEastAsia" w:eastAsiaTheme="majorEastAsia"/>
          <w:sz w:val="28"/>
          <w:szCs w:val="28"/>
        </w:rPr>
        <w:t>4、周学时：</w:t>
      </w:r>
      <w:r>
        <w:rPr>
          <w:rFonts w:hint="eastAsia"/>
          <w:b/>
          <w:sz w:val="24"/>
          <w:u w:val="single"/>
        </w:rPr>
        <w:t xml:space="preserve">   2、2[2]、 2(2)、2[2](2)、[2]或(2)   </w:t>
      </w:r>
    </w:p>
    <w:p w14:paraId="47E1730E">
      <w:p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（1）纯理论课：例“2”；</w:t>
      </w:r>
    </w:p>
    <w:p w14:paraId="2DA9384C">
      <w:p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（2）一体化课：例“2[2]（2）”，“2”表示理论课，[2]表示仿真课，“（2）”表示实训课；</w:t>
      </w:r>
    </w:p>
    <w:p w14:paraId="3EEC0D6F">
      <w:pPr>
        <w:tabs>
          <w:tab w:val="center" w:pos="4153"/>
        </w:tabs>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（3）纯实训课：例“（4）”</w:t>
      </w:r>
      <w:r>
        <w:rPr>
          <w:rFonts w:hint="eastAsia" w:asciiTheme="majorEastAsia" w:hAnsiTheme="majorEastAsia" w:eastAsiaTheme="majorEastAsia"/>
          <w:sz w:val="28"/>
          <w:szCs w:val="28"/>
        </w:rPr>
        <w:tab/>
      </w:r>
      <w:r>
        <w:rPr>
          <w:rFonts w:hint="eastAsia" w:asciiTheme="majorEastAsia" w:hAnsiTheme="majorEastAsia" w:eastAsiaTheme="majorEastAsia"/>
          <w:sz w:val="28"/>
          <w:szCs w:val="28"/>
        </w:rPr>
        <w:t>。</w:t>
      </w:r>
    </w:p>
    <w:p w14:paraId="3F656DC0">
      <w:pPr>
        <w:spacing w:line="480" w:lineRule="exact"/>
        <w:ind w:firstLine="570"/>
        <w:rPr>
          <w:sz w:val="28"/>
          <w:szCs w:val="28"/>
        </w:rPr>
      </w:pPr>
      <w:r>
        <w:rPr>
          <w:rFonts w:hint="eastAsia"/>
          <w:sz w:val="28"/>
          <w:szCs w:val="28"/>
        </w:rPr>
        <w:t>5、本学期课时分配表：</w:t>
      </w:r>
    </w:p>
    <w:p w14:paraId="069A8E9D">
      <w:pPr>
        <w:spacing w:line="480" w:lineRule="exact"/>
        <w:ind w:firstLine="560" w:firstLineChars="200"/>
        <w:rPr>
          <w:sz w:val="28"/>
          <w:szCs w:val="28"/>
        </w:rPr>
      </w:pPr>
      <w:r>
        <w:rPr>
          <w:rFonts w:hint="eastAsia" w:asciiTheme="majorEastAsia" w:hAnsiTheme="majorEastAsia" w:eastAsiaTheme="majorEastAsia"/>
          <w:sz w:val="28"/>
          <w:szCs w:val="28"/>
        </w:rPr>
        <w:t>（1）</w:t>
      </w:r>
      <w:r>
        <w:rPr>
          <w:rFonts w:hint="eastAsia"/>
          <w:sz w:val="28"/>
          <w:szCs w:val="28"/>
        </w:rPr>
        <w:t>教学模式：分理论、一体化、实习；</w:t>
      </w:r>
    </w:p>
    <w:p w14:paraId="2FDC760C">
      <w:pPr>
        <w:spacing w:line="480" w:lineRule="exact"/>
        <w:ind w:firstLine="570"/>
        <w:rPr>
          <w:sz w:val="28"/>
          <w:szCs w:val="28"/>
        </w:rPr>
      </w:pPr>
      <w:r>
        <w:rPr>
          <w:rFonts w:hint="eastAsia" w:asciiTheme="majorEastAsia" w:hAnsiTheme="majorEastAsia" w:eastAsiaTheme="majorEastAsia"/>
          <w:sz w:val="28"/>
          <w:szCs w:val="28"/>
        </w:rPr>
        <w:t>（2）</w:t>
      </w:r>
      <w:r>
        <w:rPr>
          <w:rFonts w:hint="eastAsia"/>
          <w:sz w:val="28"/>
          <w:szCs w:val="28"/>
        </w:rPr>
        <w:t>纯理论课：应在“理论”栏下“讲课”项目填写相应的课时数，其它与本课程无关教学模式的各项各打“×”；</w:t>
      </w:r>
    </w:p>
    <w:p w14:paraId="5C391020">
      <w:pPr>
        <w:spacing w:line="480" w:lineRule="exact"/>
        <w:ind w:firstLine="570"/>
        <w:rPr>
          <w:rFonts w:asciiTheme="majorEastAsia" w:hAnsiTheme="majorEastAsia" w:eastAsiaTheme="majorEastAsia"/>
          <w:sz w:val="28"/>
          <w:szCs w:val="28"/>
        </w:rPr>
      </w:pPr>
      <w:r>
        <w:rPr>
          <w:rFonts w:hint="eastAsia" w:asciiTheme="majorEastAsia" w:hAnsiTheme="majorEastAsia" w:eastAsiaTheme="majorEastAsia"/>
          <w:sz w:val="28"/>
          <w:szCs w:val="28"/>
        </w:rPr>
        <w:t>（3）一体化课：应在“一体化”栏下“理论讲课”和“实训”两个项目填写相应的课时数，其它与本课程无关教学模式的各项各打“×</w:t>
      </w:r>
      <w:r>
        <w:rPr>
          <w:rFonts w:asciiTheme="majorEastAsia" w:hAnsiTheme="majorEastAsia" w:eastAsiaTheme="majorEastAsia"/>
          <w:sz w:val="28"/>
          <w:szCs w:val="28"/>
        </w:rPr>
        <w:t>”</w:t>
      </w:r>
      <w:r>
        <w:rPr>
          <w:rFonts w:hint="eastAsia" w:asciiTheme="majorEastAsia" w:hAnsiTheme="majorEastAsia" w:eastAsiaTheme="majorEastAsia"/>
          <w:sz w:val="28"/>
          <w:szCs w:val="28"/>
        </w:rPr>
        <w:t>；</w:t>
      </w:r>
    </w:p>
    <w:p w14:paraId="155E4D82">
      <w:pPr>
        <w:spacing w:line="480" w:lineRule="exact"/>
        <w:ind w:firstLine="570"/>
        <w:rPr>
          <w:rFonts w:asciiTheme="majorEastAsia" w:hAnsiTheme="majorEastAsia" w:eastAsiaTheme="majorEastAsia"/>
          <w:sz w:val="28"/>
          <w:szCs w:val="28"/>
        </w:rPr>
      </w:pPr>
      <w:r>
        <w:rPr>
          <w:rFonts w:hint="eastAsia" w:asciiTheme="majorEastAsia" w:hAnsiTheme="majorEastAsia" w:eastAsiaTheme="majorEastAsia"/>
          <w:sz w:val="28"/>
          <w:szCs w:val="28"/>
        </w:rPr>
        <w:t>（4）“实习”栏：全部打“×</w:t>
      </w:r>
      <w:r>
        <w:rPr>
          <w:rFonts w:asciiTheme="majorEastAsia" w:hAnsiTheme="majorEastAsia" w:eastAsiaTheme="majorEastAsia"/>
          <w:sz w:val="28"/>
          <w:szCs w:val="28"/>
        </w:rPr>
        <w:t>”</w:t>
      </w:r>
      <w:r>
        <w:rPr>
          <w:rFonts w:hint="eastAsia" w:asciiTheme="majorEastAsia" w:hAnsiTheme="majorEastAsia" w:eastAsiaTheme="majorEastAsia"/>
          <w:sz w:val="28"/>
          <w:szCs w:val="28"/>
        </w:rPr>
        <w:t>；</w:t>
      </w:r>
    </w:p>
    <w:p w14:paraId="7A560C26">
      <w:pPr>
        <w:spacing w:line="480" w:lineRule="exact"/>
        <w:ind w:firstLine="570"/>
        <w:rPr>
          <w:rFonts w:asciiTheme="majorEastAsia" w:hAnsiTheme="majorEastAsia" w:eastAsiaTheme="majorEastAsia"/>
          <w:sz w:val="28"/>
          <w:szCs w:val="28"/>
        </w:rPr>
      </w:pPr>
      <w:r>
        <w:rPr>
          <w:rFonts w:hint="eastAsia" w:asciiTheme="majorEastAsia" w:hAnsiTheme="majorEastAsia" w:eastAsiaTheme="majorEastAsia"/>
          <w:sz w:val="28"/>
          <w:szCs w:val="28"/>
        </w:rPr>
        <w:t>（5）考核：至少填写2课时，但不能超过该班的周课时；</w:t>
      </w:r>
    </w:p>
    <w:p w14:paraId="716328C7">
      <w:pPr>
        <w:spacing w:line="480" w:lineRule="exact"/>
        <w:ind w:firstLine="570"/>
        <w:rPr>
          <w:rFonts w:asciiTheme="majorEastAsia" w:hAnsiTheme="majorEastAsia" w:eastAsiaTheme="majorEastAsia"/>
          <w:color w:val="FF0000"/>
          <w:sz w:val="28"/>
          <w:szCs w:val="28"/>
        </w:rPr>
      </w:pPr>
      <w:r>
        <w:rPr>
          <w:rFonts w:hint="eastAsia" w:asciiTheme="majorEastAsia" w:hAnsiTheme="majorEastAsia" w:eastAsiaTheme="majorEastAsia"/>
          <w:color w:val="FF0000"/>
          <w:sz w:val="28"/>
          <w:szCs w:val="28"/>
        </w:rPr>
        <w:t>注意：合计=理论+一体化+实习+考核+机动=上课周数×周课时</w:t>
      </w:r>
    </w:p>
    <w:p w14:paraId="669EC479">
      <w:pPr>
        <w:spacing w:line="480" w:lineRule="exact"/>
        <w:ind w:firstLine="570"/>
        <w:rPr>
          <w:rFonts w:asciiTheme="majorEastAsia" w:hAnsiTheme="majorEastAsia" w:eastAsiaTheme="majorEastAsia"/>
          <w:sz w:val="28"/>
          <w:szCs w:val="28"/>
        </w:rPr>
      </w:pPr>
      <w:r>
        <w:rPr>
          <w:rFonts w:hint="eastAsia" w:asciiTheme="majorEastAsia" w:hAnsiTheme="majorEastAsia" w:eastAsiaTheme="majorEastAsia"/>
          <w:color w:val="0070C0"/>
          <w:sz w:val="28"/>
          <w:szCs w:val="28"/>
        </w:rPr>
        <w:t>本学期请注意五一及端午放假冲课情况，按实际填写上课周数和课时。</w:t>
      </w:r>
    </w:p>
    <w:p w14:paraId="391F0DDA">
      <w:pPr>
        <w:spacing w:line="480" w:lineRule="exact"/>
        <w:ind w:firstLine="570"/>
        <w:rPr>
          <w:rFonts w:asciiTheme="majorEastAsia" w:hAnsiTheme="majorEastAsia" w:eastAsiaTheme="majorEastAsia"/>
          <w:sz w:val="28"/>
          <w:szCs w:val="28"/>
        </w:rPr>
      </w:pPr>
      <w:r>
        <w:rPr>
          <w:rFonts w:hint="eastAsia" w:asciiTheme="majorEastAsia" w:hAnsiTheme="majorEastAsia" w:eastAsiaTheme="majorEastAsia"/>
          <w:sz w:val="28"/>
          <w:szCs w:val="28"/>
        </w:rPr>
        <w:t>（1）本课程本学期列为考试（考查）课程：须依据《专业人才培养方案》填写“考试”或“考查”；</w:t>
      </w:r>
    </w:p>
    <w:p w14:paraId="39B9D1EA">
      <w:pPr>
        <w:spacing w:line="480" w:lineRule="exact"/>
        <w:ind w:firstLine="560" w:firstLineChars="200"/>
        <w:rPr>
          <w:rFonts w:ascii="宋体" w:hAnsi="宋体" w:eastAsia="宋体"/>
          <w:sz w:val="28"/>
          <w:szCs w:val="28"/>
        </w:rPr>
      </w:pPr>
      <w:r>
        <w:rPr>
          <w:rFonts w:hint="eastAsia" w:asciiTheme="majorEastAsia" w:hAnsiTheme="majorEastAsia" w:eastAsiaTheme="majorEastAsia"/>
          <w:sz w:val="28"/>
          <w:szCs w:val="28"/>
        </w:rPr>
        <w:t>（2）</w:t>
      </w:r>
      <w:r>
        <w:rPr>
          <w:rFonts w:hint="eastAsia" w:ascii="宋体" w:hAnsi="宋体" w:eastAsia="宋体"/>
          <w:sz w:val="28"/>
          <w:szCs w:val="28"/>
        </w:rPr>
        <w:t>本课程使用教材名称：写教材全称。</w:t>
      </w:r>
    </w:p>
    <w:p w14:paraId="163A8F63">
      <w:pPr>
        <w:spacing w:line="480" w:lineRule="exact"/>
        <w:ind w:firstLine="555"/>
        <w:rPr>
          <w:rFonts w:ascii="宋体" w:hAnsi="宋体" w:eastAsia="宋体"/>
          <w:sz w:val="28"/>
          <w:szCs w:val="28"/>
        </w:rPr>
      </w:pPr>
      <w:r>
        <w:rPr>
          <w:rFonts w:hint="eastAsia" w:ascii="宋体" w:hAnsi="宋体" w:eastAsia="宋体"/>
          <w:sz w:val="28"/>
          <w:szCs w:val="28"/>
        </w:rPr>
        <w:t>7、编写日期：</w:t>
      </w:r>
    </w:p>
    <w:p w14:paraId="01C1F53E">
      <w:pPr>
        <w:spacing w:line="480" w:lineRule="exact"/>
        <w:ind w:firstLine="560" w:firstLineChars="200"/>
        <w:rPr>
          <w:rFonts w:ascii="宋体" w:hAnsi="宋体" w:eastAsia="宋体"/>
          <w:sz w:val="28"/>
          <w:szCs w:val="28"/>
        </w:rPr>
      </w:pPr>
      <w:r>
        <w:rPr>
          <w:rFonts w:hint="eastAsia" w:ascii="宋体" w:hAnsi="宋体" w:eastAsia="宋体"/>
          <w:sz w:val="28"/>
          <w:szCs w:val="28"/>
        </w:rPr>
        <w:t>原则上编写时间在每学期正式上课的前一周内。</w:t>
      </w:r>
    </w:p>
    <w:p w14:paraId="33A7DE8F">
      <w:pPr>
        <w:spacing w:line="480" w:lineRule="exact"/>
        <w:ind w:firstLine="560" w:firstLineChars="200"/>
        <w:rPr>
          <w:rFonts w:ascii="宋体" w:hAnsi="宋体" w:eastAsia="宋体"/>
          <w:sz w:val="28"/>
          <w:szCs w:val="28"/>
        </w:rPr>
      </w:pPr>
      <w:r>
        <w:rPr>
          <w:rFonts w:hint="eastAsia" w:ascii="宋体" w:hAnsi="宋体" w:eastAsia="宋体"/>
          <w:sz w:val="28"/>
          <w:szCs w:val="28"/>
        </w:rPr>
        <w:t>8、学期授课计划说明</w:t>
      </w:r>
    </w:p>
    <w:p w14:paraId="045177E5">
      <w:pPr>
        <w:spacing w:line="480" w:lineRule="exact"/>
        <w:ind w:firstLine="560" w:firstLineChars="200"/>
        <w:rPr>
          <w:rFonts w:ascii="宋体" w:hAnsi="宋体" w:eastAsia="宋体"/>
          <w:sz w:val="28"/>
          <w:szCs w:val="28"/>
        </w:rPr>
      </w:pPr>
      <w:r>
        <w:rPr>
          <w:rFonts w:hint="eastAsia" w:ascii="宋体" w:hAnsi="宋体" w:eastAsia="宋体"/>
          <w:sz w:val="28"/>
          <w:szCs w:val="28"/>
        </w:rPr>
        <w:t>包括以下内容：（1）教学目的与要求；（2）使</w:t>
      </w:r>
      <w:r>
        <w:rPr>
          <w:rFonts w:ascii="宋体" w:hAnsi="宋体" w:eastAsia="宋体"/>
          <w:sz w:val="28"/>
          <w:szCs w:val="28"/>
        </w:rPr>
        <w:t>用教材、参考书</w:t>
      </w:r>
      <w:r>
        <w:rPr>
          <w:rFonts w:hint="eastAsia" w:ascii="宋体" w:hAnsi="宋体" w:eastAsia="宋体"/>
          <w:sz w:val="28"/>
          <w:szCs w:val="28"/>
        </w:rPr>
        <w:t>（书名、作者、出版社）；（3）教学措施；（4）增删内容；（5）作业布置说明；（6）本课程与其他课程的关系。</w:t>
      </w:r>
    </w:p>
    <w:p w14:paraId="41BC3A8D">
      <w:pPr>
        <w:numPr>
          <w:ilvl w:val="0"/>
          <w:numId w:val="1"/>
        </w:num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学期授课计划内容：除备注栏外，其它栏按要求必须填写。</w:t>
      </w:r>
    </w:p>
    <w:p w14:paraId="449B4829">
      <w:pPr>
        <w:numPr>
          <w:ilvl w:val="0"/>
          <w:numId w:val="1"/>
        </w:numPr>
        <w:spacing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学期授课计划时间落款：</w:t>
      </w:r>
    </w:p>
    <w:p w14:paraId="7AC2598C">
      <w:pPr>
        <w:spacing w:line="480" w:lineRule="exact"/>
        <w:ind w:left="561" w:leftChars="267" w:firstLine="560" w:firstLineChars="200"/>
        <w:rPr>
          <w:rFonts w:hint="default" w:asciiTheme="majorEastAsia" w:hAnsiTheme="majorEastAsia" w:eastAsiaTheme="majorEastAsia"/>
          <w:sz w:val="28"/>
          <w:szCs w:val="28"/>
          <w:lang w:val="en-US" w:eastAsia="zh-CN"/>
        </w:rPr>
      </w:pPr>
      <w:r>
        <w:rPr>
          <w:rFonts w:hint="eastAsia" w:asciiTheme="majorEastAsia" w:hAnsiTheme="majorEastAsia" w:eastAsiaTheme="majorEastAsia"/>
          <w:sz w:val="28"/>
          <w:szCs w:val="28"/>
        </w:rPr>
        <w:t>教师编写时间：202</w:t>
      </w:r>
      <w:r>
        <w:rPr>
          <w:rFonts w:hint="eastAsia" w:asciiTheme="majorEastAsia" w:hAnsiTheme="majorEastAsia" w:eastAsiaTheme="majorEastAsia"/>
          <w:sz w:val="28"/>
          <w:szCs w:val="28"/>
          <w:lang w:val="en-US" w:eastAsia="zh-CN"/>
        </w:rPr>
        <w:t>5</w:t>
      </w:r>
      <w:r>
        <w:rPr>
          <w:rFonts w:hint="eastAsia" w:asciiTheme="majorEastAsia" w:hAnsiTheme="majorEastAsia" w:eastAsiaTheme="majorEastAsia"/>
          <w:sz w:val="28"/>
          <w:szCs w:val="28"/>
        </w:rPr>
        <w:t>年</w:t>
      </w:r>
      <w:r>
        <w:rPr>
          <w:rFonts w:hint="eastAsia" w:asciiTheme="majorEastAsia" w:hAnsiTheme="majorEastAsia" w:eastAsiaTheme="majorEastAsia"/>
          <w:sz w:val="28"/>
          <w:szCs w:val="28"/>
          <w:lang w:val="en-US" w:eastAsia="zh-CN"/>
        </w:rPr>
        <w:t>2</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16</w:t>
      </w:r>
      <w:r>
        <w:rPr>
          <w:rFonts w:hint="eastAsia" w:asciiTheme="majorEastAsia" w:hAnsiTheme="majorEastAsia" w:eastAsiaTheme="majorEastAsia"/>
          <w:sz w:val="28"/>
          <w:szCs w:val="28"/>
        </w:rPr>
        <w:t>日；</w:t>
      </w:r>
    </w:p>
    <w:p w14:paraId="0F6BCFA0">
      <w:pPr>
        <w:spacing w:line="480" w:lineRule="exact"/>
        <w:ind w:left="561" w:leftChars="267"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课程团队负责人签字时间：202</w:t>
      </w:r>
      <w:r>
        <w:rPr>
          <w:rFonts w:hint="eastAsia" w:asciiTheme="majorEastAsia" w:hAnsiTheme="majorEastAsia" w:eastAsiaTheme="majorEastAsia"/>
          <w:sz w:val="28"/>
          <w:szCs w:val="28"/>
          <w:lang w:val="en-US" w:eastAsia="zh-CN"/>
        </w:rPr>
        <w:t>5</w:t>
      </w:r>
      <w:r>
        <w:rPr>
          <w:rFonts w:hint="eastAsia" w:asciiTheme="majorEastAsia" w:hAnsiTheme="majorEastAsia" w:eastAsiaTheme="majorEastAsia"/>
          <w:sz w:val="28"/>
          <w:szCs w:val="28"/>
        </w:rPr>
        <w:t>年</w:t>
      </w:r>
      <w:r>
        <w:rPr>
          <w:rFonts w:hint="eastAsia" w:asciiTheme="majorEastAsia" w:hAnsiTheme="majorEastAsia" w:eastAsiaTheme="majorEastAsia"/>
          <w:sz w:val="28"/>
          <w:szCs w:val="28"/>
          <w:lang w:val="en-US" w:eastAsia="zh-CN"/>
        </w:rPr>
        <w:t>2</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17</w:t>
      </w:r>
      <w:r>
        <w:rPr>
          <w:rFonts w:hint="eastAsia" w:asciiTheme="majorEastAsia" w:hAnsiTheme="majorEastAsia" w:eastAsiaTheme="majorEastAsia"/>
          <w:sz w:val="28"/>
          <w:szCs w:val="28"/>
        </w:rPr>
        <w:t>日；</w:t>
      </w:r>
    </w:p>
    <w:p w14:paraId="79160E44">
      <w:pPr>
        <w:spacing w:line="480" w:lineRule="exact"/>
        <w:ind w:left="561" w:leftChars="267"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教研室主任审核签字时间：202</w:t>
      </w:r>
      <w:r>
        <w:rPr>
          <w:rFonts w:hint="eastAsia" w:asciiTheme="majorEastAsia" w:hAnsiTheme="majorEastAsia" w:eastAsiaTheme="majorEastAsia"/>
          <w:sz w:val="28"/>
          <w:szCs w:val="28"/>
          <w:lang w:val="en-US" w:eastAsia="zh-CN"/>
        </w:rPr>
        <w:t>5</w:t>
      </w:r>
      <w:r>
        <w:rPr>
          <w:rFonts w:hint="eastAsia" w:asciiTheme="majorEastAsia" w:hAnsiTheme="majorEastAsia" w:eastAsiaTheme="majorEastAsia"/>
          <w:sz w:val="28"/>
          <w:szCs w:val="28"/>
        </w:rPr>
        <w:t>年</w:t>
      </w:r>
      <w:r>
        <w:rPr>
          <w:rFonts w:hint="eastAsia" w:asciiTheme="majorEastAsia" w:hAnsiTheme="majorEastAsia" w:eastAsiaTheme="majorEastAsia"/>
          <w:sz w:val="28"/>
          <w:szCs w:val="28"/>
          <w:lang w:val="en-US" w:eastAsia="zh-CN"/>
        </w:rPr>
        <w:t>2</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17</w:t>
      </w:r>
      <w:r>
        <w:rPr>
          <w:rFonts w:hint="eastAsia" w:asciiTheme="majorEastAsia" w:hAnsiTheme="majorEastAsia" w:eastAsiaTheme="majorEastAsia"/>
          <w:sz w:val="28"/>
          <w:szCs w:val="28"/>
        </w:rPr>
        <w:t>日；</w:t>
      </w:r>
    </w:p>
    <w:p w14:paraId="6B8E3847">
      <w:pPr>
        <w:spacing w:line="480" w:lineRule="exact"/>
        <w:ind w:left="561" w:leftChars="267"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教学副主任审核签字时间：202</w:t>
      </w:r>
      <w:r>
        <w:rPr>
          <w:rFonts w:hint="eastAsia" w:asciiTheme="majorEastAsia" w:hAnsiTheme="majorEastAsia" w:eastAsiaTheme="majorEastAsia"/>
          <w:sz w:val="28"/>
          <w:szCs w:val="28"/>
          <w:lang w:val="en-US" w:eastAsia="zh-CN"/>
        </w:rPr>
        <w:t>5</w:t>
      </w:r>
      <w:r>
        <w:rPr>
          <w:rFonts w:hint="eastAsia" w:asciiTheme="majorEastAsia" w:hAnsiTheme="majorEastAsia" w:eastAsiaTheme="majorEastAsia"/>
          <w:sz w:val="28"/>
          <w:szCs w:val="28"/>
        </w:rPr>
        <w:t>年</w:t>
      </w:r>
      <w:r>
        <w:rPr>
          <w:rFonts w:hint="eastAsia" w:asciiTheme="majorEastAsia" w:hAnsiTheme="majorEastAsia" w:eastAsiaTheme="majorEastAsia"/>
          <w:sz w:val="28"/>
          <w:szCs w:val="28"/>
          <w:lang w:val="en-US" w:eastAsia="zh-CN"/>
        </w:rPr>
        <w:t>2</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18</w:t>
      </w:r>
      <w:r>
        <w:rPr>
          <w:rFonts w:hint="eastAsia" w:asciiTheme="majorEastAsia" w:hAnsiTheme="majorEastAsia" w:eastAsiaTheme="majorEastAsia"/>
          <w:sz w:val="28"/>
          <w:szCs w:val="28"/>
        </w:rPr>
        <w:t>日；</w:t>
      </w:r>
    </w:p>
    <w:p w14:paraId="306F11E0">
      <w:pPr>
        <w:spacing w:line="480" w:lineRule="exact"/>
        <w:ind w:left="561" w:leftChars="267"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系主任审核签字时间：202</w:t>
      </w:r>
      <w:r>
        <w:rPr>
          <w:rFonts w:hint="eastAsia" w:asciiTheme="majorEastAsia" w:hAnsiTheme="majorEastAsia" w:eastAsiaTheme="majorEastAsia"/>
          <w:sz w:val="28"/>
          <w:szCs w:val="28"/>
          <w:lang w:val="en-US" w:eastAsia="zh-CN"/>
        </w:rPr>
        <w:t>5</w:t>
      </w:r>
      <w:r>
        <w:rPr>
          <w:rFonts w:hint="eastAsia" w:asciiTheme="majorEastAsia" w:hAnsiTheme="majorEastAsia" w:eastAsiaTheme="majorEastAsia"/>
          <w:sz w:val="28"/>
          <w:szCs w:val="28"/>
        </w:rPr>
        <w:t>年</w:t>
      </w:r>
      <w:r>
        <w:rPr>
          <w:rFonts w:hint="eastAsia" w:asciiTheme="majorEastAsia" w:hAnsiTheme="majorEastAsia" w:eastAsiaTheme="majorEastAsia"/>
          <w:sz w:val="28"/>
          <w:szCs w:val="28"/>
          <w:lang w:val="en-US" w:eastAsia="zh-CN"/>
        </w:rPr>
        <w:t>2</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18</w:t>
      </w:r>
      <w:r>
        <w:rPr>
          <w:rFonts w:hint="eastAsia" w:asciiTheme="majorEastAsia" w:hAnsiTheme="majorEastAsia" w:eastAsiaTheme="majorEastAsia"/>
          <w:sz w:val="28"/>
          <w:szCs w:val="28"/>
        </w:rPr>
        <w:t>日。</w:t>
      </w:r>
    </w:p>
    <w:p w14:paraId="1E8625EE">
      <w:pPr>
        <w:spacing w:line="480" w:lineRule="exact"/>
        <w:ind w:firstLine="6720" w:firstLineChars="2400"/>
        <w:rPr>
          <w:rFonts w:asciiTheme="majorEastAsia" w:hAnsiTheme="majorEastAsia" w:eastAsiaTheme="majorEastAsia"/>
          <w:sz w:val="28"/>
          <w:szCs w:val="28"/>
        </w:rPr>
      </w:pPr>
      <w:r>
        <w:rPr>
          <w:rFonts w:hint="eastAsia" w:asciiTheme="majorEastAsia" w:hAnsiTheme="majorEastAsia" w:eastAsiaTheme="majorEastAsia"/>
          <w:sz w:val="28"/>
          <w:szCs w:val="28"/>
        </w:rPr>
        <w:t>教务处</w:t>
      </w:r>
    </w:p>
    <w:p w14:paraId="51741FFC">
      <w:pPr>
        <w:spacing w:line="480" w:lineRule="exact"/>
        <w:ind w:firstLine="6160" w:firstLineChars="2200"/>
        <w:rPr>
          <w:rFonts w:asciiTheme="majorEastAsia" w:hAnsiTheme="majorEastAsia" w:eastAsiaTheme="majorEastAsia"/>
          <w:sz w:val="28"/>
          <w:szCs w:val="28"/>
        </w:rPr>
      </w:pPr>
      <w:r>
        <w:rPr>
          <w:rFonts w:hint="eastAsia" w:asciiTheme="majorEastAsia" w:hAnsiTheme="majorEastAsia" w:eastAsiaTheme="majorEastAsia"/>
          <w:sz w:val="28"/>
          <w:szCs w:val="28"/>
        </w:rPr>
        <w:t>202</w:t>
      </w:r>
      <w:r>
        <w:rPr>
          <w:rFonts w:hint="eastAsia" w:asciiTheme="majorEastAsia" w:hAnsiTheme="majorEastAsia" w:eastAsiaTheme="majorEastAsia"/>
          <w:sz w:val="28"/>
          <w:szCs w:val="28"/>
          <w:lang w:val="en-US" w:eastAsia="zh-CN"/>
        </w:rPr>
        <w:t>5</w:t>
      </w:r>
      <w:r>
        <w:rPr>
          <w:rFonts w:hint="eastAsia" w:asciiTheme="majorEastAsia" w:hAnsiTheme="majorEastAsia" w:eastAsiaTheme="majorEastAsia"/>
          <w:sz w:val="28"/>
          <w:szCs w:val="28"/>
        </w:rPr>
        <w:t>年</w:t>
      </w:r>
      <w:r>
        <w:rPr>
          <w:rFonts w:hint="eastAsia" w:asciiTheme="majorEastAsia" w:hAnsiTheme="majorEastAsia" w:eastAsiaTheme="majorEastAsia"/>
          <w:sz w:val="28"/>
          <w:szCs w:val="28"/>
          <w:lang w:val="en-US" w:eastAsia="zh-CN"/>
        </w:rPr>
        <w:t>2</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lang w:val="en-US" w:eastAsia="zh-CN"/>
        </w:rPr>
        <w:t>27</w:t>
      </w:r>
      <w:r>
        <w:rPr>
          <w:rFonts w:hint="eastAsia" w:asciiTheme="majorEastAsia" w:hAnsiTheme="majorEastAsia" w:eastAsiaTheme="majorEastAsia"/>
          <w:sz w:val="28"/>
          <w:szCs w:val="28"/>
        </w:rPr>
        <w:t>日</w:t>
      </w:r>
      <w:bookmarkStart w:id="0" w:name="_GoBack"/>
      <w:bookmarkEnd w:id="0"/>
    </w:p>
    <w:sectPr>
      <w:pgSz w:w="11906" w:h="16838"/>
      <w:pgMar w:top="900" w:right="1466" w:bottom="1018"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F68C4F"/>
    <w:multiLevelType w:val="singleLevel"/>
    <w:tmpl w:val="1DF68C4F"/>
    <w:lvl w:ilvl="0" w:tentative="0">
      <w:start w:val="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5NTM3ZDhlZWFlMzMwOTdlMWI0NzRiNmVjNjc4YzEifQ=="/>
  </w:docVars>
  <w:rsids>
    <w:rsidRoot w:val="006866DD"/>
    <w:rsid w:val="000366D8"/>
    <w:rsid w:val="0008489D"/>
    <w:rsid w:val="00096E07"/>
    <w:rsid w:val="000A0C89"/>
    <w:rsid w:val="000B26E8"/>
    <w:rsid w:val="000F2A65"/>
    <w:rsid w:val="001025FC"/>
    <w:rsid w:val="0010492B"/>
    <w:rsid w:val="001379DC"/>
    <w:rsid w:val="00141844"/>
    <w:rsid w:val="001455CF"/>
    <w:rsid w:val="001B3736"/>
    <w:rsid w:val="00245D91"/>
    <w:rsid w:val="002546DF"/>
    <w:rsid w:val="00263F94"/>
    <w:rsid w:val="0028244E"/>
    <w:rsid w:val="00283707"/>
    <w:rsid w:val="002B717B"/>
    <w:rsid w:val="0033102D"/>
    <w:rsid w:val="00343A15"/>
    <w:rsid w:val="004C0934"/>
    <w:rsid w:val="004D3FEA"/>
    <w:rsid w:val="00513792"/>
    <w:rsid w:val="00554412"/>
    <w:rsid w:val="00563159"/>
    <w:rsid w:val="005D2E22"/>
    <w:rsid w:val="005E2C7B"/>
    <w:rsid w:val="0060493C"/>
    <w:rsid w:val="0061113B"/>
    <w:rsid w:val="0062737C"/>
    <w:rsid w:val="0068311C"/>
    <w:rsid w:val="00683621"/>
    <w:rsid w:val="006866DD"/>
    <w:rsid w:val="00692854"/>
    <w:rsid w:val="00751A5E"/>
    <w:rsid w:val="007D4CBB"/>
    <w:rsid w:val="008C62A0"/>
    <w:rsid w:val="0091020B"/>
    <w:rsid w:val="0091533C"/>
    <w:rsid w:val="00921560"/>
    <w:rsid w:val="00995A36"/>
    <w:rsid w:val="009B7080"/>
    <w:rsid w:val="009E6108"/>
    <w:rsid w:val="009F1F3A"/>
    <w:rsid w:val="00A12E32"/>
    <w:rsid w:val="00A82D00"/>
    <w:rsid w:val="00AF2BEF"/>
    <w:rsid w:val="00B450C3"/>
    <w:rsid w:val="00BA2176"/>
    <w:rsid w:val="00BB5904"/>
    <w:rsid w:val="00BE14DD"/>
    <w:rsid w:val="00C35680"/>
    <w:rsid w:val="00C50206"/>
    <w:rsid w:val="00C564E0"/>
    <w:rsid w:val="00C74BB0"/>
    <w:rsid w:val="00CA24F8"/>
    <w:rsid w:val="00D5442A"/>
    <w:rsid w:val="00DA51DE"/>
    <w:rsid w:val="00DB068A"/>
    <w:rsid w:val="00DB0D8D"/>
    <w:rsid w:val="00DD1747"/>
    <w:rsid w:val="00DE3798"/>
    <w:rsid w:val="00DE676E"/>
    <w:rsid w:val="00E13755"/>
    <w:rsid w:val="00E40D9A"/>
    <w:rsid w:val="00E97DF9"/>
    <w:rsid w:val="00F618BA"/>
    <w:rsid w:val="00FA67F0"/>
    <w:rsid w:val="05586A1E"/>
    <w:rsid w:val="060D34F4"/>
    <w:rsid w:val="0B3C27B3"/>
    <w:rsid w:val="0D2C77AB"/>
    <w:rsid w:val="0E003DF0"/>
    <w:rsid w:val="0F515F66"/>
    <w:rsid w:val="13973177"/>
    <w:rsid w:val="14681D0D"/>
    <w:rsid w:val="1704046A"/>
    <w:rsid w:val="17B766C1"/>
    <w:rsid w:val="1A740304"/>
    <w:rsid w:val="1D8E7960"/>
    <w:rsid w:val="2483213C"/>
    <w:rsid w:val="2BB135F8"/>
    <w:rsid w:val="2CE810F9"/>
    <w:rsid w:val="2E022E62"/>
    <w:rsid w:val="2F0B0A45"/>
    <w:rsid w:val="390A0ADF"/>
    <w:rsid w:val="3A612EBD"/>
    <w:rsid w:val="3AD774BF"/>
    <w:rsid w:val="3CCB3760"/>
    <w:rsid w:val="41AD2780"/>
    <w:rsid w:val="422F69A3"/>
    <w:rsid w:val="44C47077"/>
    <w:rsid w:val="47DA16FC"/>
    <w:rsid w:val="47DA4E8B"/>
    <w:rsid w:val="4BB506EC"/>
    <w:rsid w:val="4EE50F10"/>
    <w:rsid w:val="4F9F34A2"/>
    <w:rsid w:val="508A2A7F"/>
    <w:rsid w:val="574917CE"/>
    <w:rsid w:val="576D1582"/>
    <w:rsid w:val="5AD86A63"/>
    <w:rsid w:val="62050A20"/>
    <w:rsid w:val="6776109D"/>
    <w:rsid w:val="6DAE2383"/>
    <w:rsid w:val="6E2A62C7"/>
    <w:rsid w:val="770B29A2"/>
    <w:rsid w:val="78D91865"/>
    <w:rsid w:val="78F46DF2"/>
    <w:rsid w:val="7B96478C"/>
    <w:rsid w:val="7EF71F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autoRedefine/>
    <w:qFormat/>
    <w:uiPriority w:val="34"/>
    <w:pPr>
      <w:ind w:firstLine="420" w:firstLineChars="200"/>
    </w:pPr>
  </w:style>
  <w:style w:type="character" w:customStyle="1" w:styleId="10">
    <w:name w:val="页眉 字符"/>
    <w:basedOn w:val="8"/>
    <w:link w:val="5"/>
    <w:autoRedefine/>
    <w:semiHidden/>
    <w:qFormat/>
    <w:uiPriority w:val="99"/>
    <w:rPr>
      <w:sz w:val="18"/>
      <w:szCs w:val="18"/>
    </w:rPr>
  </w:style>
  <w:style w:type="character" w:customStyle="1" w:styleId="11">
    <w:name w:val="页脚 字符"/>
    <w:basedOn w:val="8"/>
    <w:link w:val="4"/>
    <w:semiHidden/>
    <w:qFormat/>
    <w:uiPriority w:val="99"/>
    <w:rPr>
      <w:sz w:val="18"/>
      <w:szCs w:val="18"/>
    </w:rPr>
  </w:style>
  <w:style w:type="character" w:customStyle="1" w:styleId="12">
    <w:name w:val="批注框文本 字符"/>
    <w:basedOn w:val="8"/>
    <w:link w:val="3"/>
    <w:semiHidden/>
    <w:qFormat/>
    <w:uiPriority w:val="99"/>
    <w:rPr>
      <w:rFonts w:asciiTheme="minorHAnsi" w:hAnsiTheme="minorHAnsi" w:eastAsiaTheme="minorEastAsia" w:cstheme="minorBidi"/>
      <w:kern w:val="2"/>
      <w:sz w:val="18"/>
      <w:szCs w:val="18"/>
    </w:rPr>
  </w:style>
  <w:style w:type="character" w:customStyle="1" w:styleId="13">
    <w:name w:val="日期 字符"/>
    <w:basedOn w:val="8"/>
    <w:link w:val="2"/>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93349D-0639-400A-A1AC-1767F6902274}">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2</Pages>
  <Words>1243</Words>
  <Characters>1290</Characters>
  <Lines>9</Lines>
  <Paragraphs>2</Paragraphs>
  <TotalTime>20</TotalTime>
  <ScaleCrop>false</ScaleCrop>
  <LinksUpToDate>false</LinksUpToDate>
  <CharactersWithSpaces>1299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2021-09-23T03:26:00Z</dcterms:created>
  <dc:creator>Administrator</dc:creator>
  <cp:lastModifiedBy>南栀</cp:lastModifiedBy>
  <cp:lastPrinted>2021-09-23T06:54:00Z</cp:lastPrinted>
  <dcterms:modified xsi:type="dcterms:W3CDTF">2025-02-27T01:50:48Z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15AD5C4F9824479A87357B15BA7A24DF_13</vt:lpwstr>
  </property>
  <property fmtid="{D5CDD505-2E9C-101B-9397-08002B2CF9AE}" pid="4" name="KSOTemplateDocerSaveRecord">
    <vt:lpwstr>eyJoZGlkIjoiN2I5NTM3ZDhlZWFlMzMwOTdlMWI0NzRiNmVjNjc4YzEiLCJ1c2VySWQiOiIyNzY3NTIyMTMifQ==</vt:lpwstr>
  </property>
</Properties>
</file>